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C6A" w:rsidRPr="005D0C60" w:rsidRDefault="005D0C60">
      <w:pPr>
        <w:tabs>
          <w:tab w:val="left" w:pos="944"/>
        </w:tabs>
        <w:rPr>
          <w:rFonts w:ascii="方正兰亭超细黑简体" w:eastAsia="方正兰亭超细黑简体" w:hAnsi="方正兰亭超细黑简体" w:cs="方正兰亭超细黑简体"/>
          <w:bCs/>
          <w:sz w:val="18"/>
          <w:szCs w:val="18"/>
        </w:rPr>
      </w:pPr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44"/>
          <w:szCs w:val="44"/>
        </w:rPr>
        <w:t>你的眼那么美，那么忧伤</w:t>
      </w:r>
      <w:r>
        <w:rPr>
          <w:rFonts w:ascii="方正兰亭超细黑简体" w:eastAsia="方正兰亭超细黑简体" w:hAnsi="方正兰亭超细黑简体" w:cs="方正兰亭超细黑简体" w:hint="eastAsia"/>
          <w:bCs/>
          <w:sz w:val="18"/>
          <w:szCs w:val="18"/>
        </w:rPr>
        <w:t xml:space="preserve">      </w:t>
      </w:r>
      <w:r w:rsidRPr="005D0C60">
        <w:rPr>
          <w:rFonts w:ascii="宋体" w:eastAsia="宋体" w:hAnsi="宋体" w:cs="宋体" w:hint="eastAsia"/>
          <w:bCs/>
          <w:sz w:val="18"/>
          <w:szCs w:val="18"/>
        </w:rPr>
        <w:t>姌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那位拍摄到在湖面冻住的青蛙的摄影师，一定有一双美丽而忧伤的眼睛。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那么无助，那么凄凉的美；悲剧已成却无法挽留的美。如同一粒雪花缓缓飘入严重而融化的淡淡的心悸与惋惜，轻轻地烙在平静无波的心中，微微颤动。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也许谁也无法明白这只青蛙想要做什么，谁也不知道它从哪来，只有它一个孤独却美丽的身影印在湖中。那令人怜惜的影子，印出了如莎士比亚悲剧中的美。我不禁想着那位摄影师，他一定有着一副美丽而忧伤的眼眸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《长恨歌》中的杨贵妃，有着“回眸一笑百媚生”的倾世容颜，然而却在人们心中的，或许是那“梨花一枝春带雨”的斑斑泪痕。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雍容华贵。人们经常这样描写这位贵妃的外貌，大气、端庄，也是人们所大多喜爱的特征。然而，当她饱受思念之苦、“为伊消得人憔悴”后，那双满载忧伤的灵动的眼睛，如何叫人不为之心头一颤？那充满忧伤的凤眼，如同一个美丽的悲剧，深深地印在心中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莎士比亚笔下的哈姆雷特王子，遭遇过许许多多的不幸，那么深邃而又忧伤的眼睛，满载着的是什么？杀父之仇、夺位之恨、母亲改嫁之痛……那样忧郁的眼睛，淡淡的，让人心痛。那双</w:t>
      </w:r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眼睛是那样的美，如同在观望看不透的宇宙；那双眼睛是那样的美，如同蓝宝石般忧郁美丽的颜色；那双眼睛是那样的美，让人不禁想要吻上去触碰他的故事。</w:t>
      </w:r>
    </w:p>
    <w:p w:rsidR="007E7C6A" w:rsidRDefault="005D0C60">
      <w:pPr>
        <w:rPr>
          <w:rFonts w:ascii="方正兰亭超细黑简体" w:eastAsia="方正兰亭超细黑简体" w:hAnsi="方正兰亭超细黑简体" w:cs="方正兰亭超细黑简体"/>
          <w:sz w:val="24"/>
          <w:szCs w:val="24"/>
        </w:rPr>
      </w:pPr>
      <w:bookmarkStart w:id="0" w:name="_GoBack"/>
      <w:bookmarkEnd w:id="0"/>
      <w:r>
        <w:rPr>
          <w:rFonts w:ascii="方正兰亭超细黑简体" w:eastAsia="方正兰亭超细黑简体" w:hAnsi="方正兰亭超细黑简体" w:cs="方正兰亭超细黑简体" w:hint="eastAsia"/>
          <w:sz w:val="24"/>
          <w:szCs w:val="24"/>
        </w:rPr>
        <w:t>你的眼睛那么美，那么忧伤。如同星空中微弱的光芒。你的眼睛那么美，那么忧伤，让我想要看清你心中所想。那双忧郁而美丽的眼睛，引导着新的美的方向。</w:t>
      </w:r>
    </w:p>
    <w:sectPr w:rsidR="007E7C6A" w:rsidSect="007E7C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C60" w:rsidRDefault="005D0C60" w:rsidP="005D0C60">
      <w:r>
        <w:separator/>
      </w:r>
    </w:p>
  </w:endnote>
  <w:endnote w:type="continuationSeparator" w:id="1">
    <w:p w:rsidR="005D0C60" w:rsidRDefault="005D0C60" w:rsidP="005D0C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C60" w:rsidRDefault="005D0C60" w:rsidP="005D0C60">
      <w:r>
        <w:separator/>
      </w:r>
    </w:p>
  </w:footnote>
  <w:footnote w:type="continuationSeparator" w:id="1">
    <w:p w:rsidR="005D0C60" w:rsidRDefault="005D0C60" w:rsidP="005D0C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889"/>
    <w:rsid w:val="005D0C60"/>
    <w:rsid w:val="00611756"/>
    <w:rsid w:val="007E7C6A"/>
    <w:rsid w:val="00C02B1A"/>
    <w:rsid w:val="00E25889"/>
    <w:rsid w:val="2E521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C6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7E7C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7E7C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7E7C6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7E7C6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yi</cp:lastModifiedBy>
  <cp:revision>3</cp:revision>
  <dcterms:created xsi:type="dcterms:W3CDTF">2016-01-06T01:56:00Z</dcterms:created>
  <dcterms:modified xsi:type="dcterms:W3CDTF">2016-04-19T10:28:00Z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